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6D" w:rsidRDefault="002B0B6D" w:rsidP="002B0B6D">
      <w:pPr>
        <w:jc w:val="center"/>
        <w:rPr>
          <w:rStyle w:val="a6"/>
          <w:b/>
          <w:i w:val="0"/>
        </w:rPr>
      </w:pPr>
    </w:p>
    <w:p w:rsidR="002B0B6D" w:rsidRDefault="004B30F5" w:rsidP="002B0B6D">
      <w:pPr>
        <w:jc w:val="center"/>
        <w:rPr>
          <w:rStyle w:val="a6"/>
          <w:b/>
          <w:i w:val="0"/>
        </w:rPr>
      </w:pPr>
      <w:r>
        <w:rPr>
          <w:b/>
          <w:iCs/>
          <w:noProof/>
          <w:lang w:eastAsia="ru-RU"/>
        </w:rPr>
        <w:pict>
          <v:rect id="_x0000_s1027" style="position:absolute;left:0;text-align:left;margin-left:275.7pt;margin-top:-21.45pt;width:188.25pt;height:49.5pt;z-index:251658240" strokecolor="white [3212]">
            <v:textbox>
              <w:txbxContent>
                <w:p w:rsidR="002B0B6D" w:rsidRPr="002B0B6D" w:rsidRDefault="00DB1347" w:rsidP="002B0B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381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C02D7D" w:rsidRDefault="00DB1347" w:rsidP="002B0B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2B0B6D" w:rsidRPr="002B0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r w:rsidR="00381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</w:p>
                <w:p w:rsidR="002B0B6D" w:rsidRDefault="002B0B6D" w:rsidP="002B0B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B1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2B0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22.03.2024 г. № 36</w:t>
                  </w:r>
                </w:p>
                <w:p w:rsidR="00580988" w:rsidRPr="002B0B6D" w:rsidRDefault="00580988" w:rsidP="002B0B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B0B6D" w:rsidRPr="00580988" w:rsidRDefault="002B0B6D" w:rsidP="00580988">
      <w:pPr>
        <w:pStyle w:val="a3"/>
        <w:numPr>
          <w:ilvl w:val="0"/>
          <w:numId w:val="3"/>
        </w:num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58098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Общие положения</w:t>
      </w:r>
    </w:p>
    <w:p w:rsidR="00580988" w:rsidRPr="00580988" w:rsidRDefault="0038175C" w:rsidP="0038175C">
      <w:pPr>
        <w:pStyle w:val="a3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о работе лагеря с дневным пребыванием детей «Радуга»</w:t>
      </w:r>
    </w:p>
    <w:p w:rsidR="002B0B6D" w:rsidRPr="002B0B6D" w:rsidRDefault="002B0B6D" w:rsidP="002B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6D"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лагеря с дневным пребыванием «Радуга», организованного МУНИЦИПАЛЬНЫМ БЮДЖЕТНЫМ ОБЩЕОБРАЗОВАТЕЛЬНЫМ УЧРЕЖДЕНИЕМ «ШКОЛА № 24 ГОРОДА ТОРЕЗА</w:t>
      </w:r>
      <w:proofErr w:type="gramStart"/>
      <w:r w:rsidRPr="002B0B6D">
        <w:rPr>
          <w:rFonts w:ascii="Times New Roman" w:hAnsi="Times New Roman" w:cs="Times New Roman"/>
          <w:sz w:val="24"/>
          <w:szCs w:val="24"/>
        </w:rPr>
        <w:t>»,  для</w:t>
      </w:r>
      <w:proofErr w:type="gramEnd"/>
      <w:r w:rsidRPr="002B0B6D">
        <w:rPr>
          <w:rFonts w:ascii="Times New Roman" w:hAnsi="Times New Roman" w:cs="Times New Roman"/>
          <w:sz w:val="24"/>
          <w:szCs w:val="24"/>
        </w:rPr>
        <w:t xml:space="preserve"> летнего отдыха и оздоровления обучающихся в каникулярное время (далее - лагерь).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1.2. Лагерь создается для детей в возрасте от 7 до 14 лет включительно, обучающихся в образовательных организациях (далее - дети). Зачисление производится на основании заявления родителей (законных представителей).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1.3.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с общественными организациями и объединениями.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1.4. Предметом деятельности лагеря являются организация и проведение мероприятий, направленных на отдых и оздоровление детей в летнее каникулярное время, а также реализация дополнительных общеразвивающих программ.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1.5. Целями деятельности лагеря являются: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в) организация размещения детей в лагере и  обеспечение  их  питанием  в  соответствии  с  санитарно-эпидемиологическими правилами и гигиеническими нормативами Российской Федерации;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г) создание и обеспечение необходимых условий для личностного развития, укрепления здоровья и творческого труда детей.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1.6. Лагерь: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б) осуществляет деятельность, направленную на: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- развитие творческого потенциала и всестороннее развитие способностей у детей;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- развитие физической культуры и спорта детей, в том числе на физическое развитие и укрепление здоровья детей;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в) осуществляет образовательную деятельность по реализации дополнительных общеразвивающих программ;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г) организует размещение, питание детей в лагере;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д) обеспечивает безопасные условия жизнедеятельности детей;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е)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Лагерь вправе осуществлять иную деятельность, если такая деятельность соответствует целям его создания.</w:t>
      </w:r>
    </w:p>
    <w:p w:rsidR="00580988" w:rsidRDefault="00580988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80988" w:rsidRPr="002B0B6D" w:rsidRDefault="00580988" w:rsidP="00580988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2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1.7.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1.8. При комплектовании лагеря первоочередным правом пользуются обучающиеся льготной категории и из малообеспеченных семей  и  детей, находящихся в трудной жизненной ситуации.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1.9. Лагерь функционирует в  период летних каникул (не более 21 дня). 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1.10. Дети направляются в лагерь при отсутствии медицинских противопоказаний для пребывания ребенка в лагере.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1.11.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B0B6D" w:rsidRPr="002B0B6D" w:rsidRDefault="002B0B6D" w:rsidP="002B0B6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2. Организация деятельности лагеря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2.1. Летний оздоровительный лагерь с дневным пребыванием открывается приказом директора.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2.3. Лагерь организуется с дневным пребыванием детей.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2.4. Лагерь работает в режиме пятидневной рабочей недели с выходными днями (суббота, воскресенье).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2.5.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2.6. 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2.7. Организация питания детей и подростков в лагере возлагается на МБОУ «ШКОЛА 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№ 24 Г. ТОРЕЗА».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2.8. Питание детей производится по десятидневному меню, составленному с учетом норм потребления, сезонности, продолжительности нахождения детей в лагере. </w:t>
      </w:r>
    </w:p>
    <w:p w:rsidR="00580988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2.9. Оказание медицинской помощи детям в лагере осуществляется в соответствии с законодательством Российской Федерации об охране здоровья граждан, медицинское обеспечение осуществляется медицинским работником МБОУ «ШКОЛА № 24 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Г. ТОРЕЗА».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2.10.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2.11. Условия размещения, устройства, содержания и организации работы лагеря должны 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B0B6D" w:rsidRPr="002B0B6D" w:rsidRDefault="002B0B6D" w:rsidP="002B0B6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3. Кадровое обеспечение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3.1. Приказом по учреждению назначаются начальник лагеря, воспитатели из числа педагогических работников.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DB7451" w:rsidRDefault="00DB7451" w:rsidP="00580988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80988" w:rsidRPr="002B0B6D" w:rsidRDefault="00580988" w:rsidP="00580988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3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3.4. Штатное расписание лагеря утверждается образовательным учреждением, на базе которого он организован.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3.6.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3.7.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B0B6D" w:rsidRPr="002B0B6D" w:rsidRDefault="002B0B6D" w:rsidP="002B0B6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4. Права и обязанности обучающихся, посещающих летний оздоровительный лагерь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4.1. Обучающиеся летнего лагеря имеют право: 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- на временное прекращение посещения лагеря по болезни;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- на свободное участие в запланированных досуговых мероприятиях;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- на участие в самоуправлении лагеря.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4.2. Обучающиеся обязаны: 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- бережно относиться к используемому имуществу;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- выполнять законные требования администрации и работников лагеря.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B0B6D" w:rsidRPr="002B0B6D" w:rsidRDefault="002B0B6D" w:rsidP="002B0B6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5. Охрана жизни и здоровья детей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5.1. Начальник и работники лагеря несут предусмотренную законодательством Российской Федерации ответственность за пребывание детей в лагере, их жизнь и здоровье. 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5.6. В лагере действует план эвакуации на случай пожара и чрезвычайных ситуаций.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бракеражная</w:t>
      </w:r>
      <w:proofErr w:type="spellEnd"/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комиссия, утвержденная директором школы на время работы лагеря.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B0B6D" w:rsidRPr="002B0B6D" w:rsidRDefault="002B0B6D" w:rsidP="002B0B6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6. Финансовое обеспечение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6.1.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2B0B6D" w:rsidRPr="002B0B6D" w:rsidRDefault="002B0B6D" w:rsidP="002B0B6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7. Ответственность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7.1. Образовательное учреждение, на базе которого организован лагерь, несёт ответственность: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— за целевое расходование финансовых средств;</w:t>
      </w:r>
    </w:p>
    <w:p w:rsidR="001C0FA2" w:rsidRDefault="001C0FA2" w:rsidP="00580988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580988" w:rsidRPr="002B0B6D" w:rsidRDefault="00580988" w:rsidP="00580988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4</w:t>
      </w:r>
    </w:p>
    <w:p w:rsidR="002B0B6D" w:rsidRP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— за своевременное представление финансового отчета.</w:t>
      </w:r>
    </w:p>
    <w:p w:rsidR="002B0B6D" w:rsidRDefault="002B0B6D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B0B6D">
        <w:rPr>
          <w:rStyle w:val="a6"/>
          <w:rFonts w:ascii="Times New Roman" w:hAnsi="Times New Roman" w:cs="Times New Roman"/>
          <w:i w:val="0"/>
          <w:sz w:val="24"/>
          <w:szCs w:val="24"/>
        </w:rPr>
        <w:t>7.2. Порядок привлечения к ответственности устанавливается действующим законодательством.</w:t>
      </w: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DB1347" w:rsidRPr="00BC17CE" w:rsidRDefault="00DB1347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BC17CE" w:rsidRDefault="00BC17CE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DB1347" w:rsidRDefault="00DB1347" w:rsidP="002B0B6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BC17CE" w:rsidRPr="002B0B6D" w:rsidRDefault="00BC17CE" w:rsidP="002B0B6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BC17CE" w:rsidRPr="002B0B6D" w:rsidSect="00E10CB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C4D"/>
    <w:multiLevelType w:val="hybridMultilevel"/>
    <w:tmpl w:val="BF74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53A28"/>
    <w:multiLevelType w:val="multilevel"/>
    <w:tmpl w:val="80384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714E19EF"/>
    <w:multiLevelType w:val="multilevel"/>
    <w:tmpl w:val="D3F6FF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0E8"/>
    <w:rsid w:val="00104C75"/>
    <w:rsid w:val="001C0FA2"/>
    <w:rsid w:val="002730E8"/>
    <w:rsid w:val="002B0B6D"/>
    <w:rsid w:val="003261A8"/>
    <w:rsid w:val="0038175C"/>
    <w:rsid w:val="00447C9E"/>
    <w:rsid w:val="004B30F5"/>
    <w:rsid w:val="00580988"/>
    <w:rsid w:val="005E554F"/>
    <w:rsid w:val="006B26D4"/>
    <w:rsid w:val="006D42B8"/>
    <w:rsid w:val="006F4A9F"/>
    <w:rsid w:val="00744E83"/>
    <w:rsid w:val="007C40B3"/>
    <w:rsid w:val="00810D44"/>
    <w:rsid w:val="008362F7"/>
    <w:rsid w:val="008751CB"/>
    <w:rsid w:val="00920A1C"/>
    <w:rsid w:val="009643DE"/>
    <w:rsid w:val="009E4A2C"/>
    <w:rsid w:val="00A02EA4"/>
    <w:rsid w:val="00BC17CE"/>
    <w:rsid w:val="00C02D7D"/>
    <w:rsid w:val="00C61445"/>
    <w:rsid w:val="00D0755F"/>
    <w:rsid w:val="00D500B8"/>
    <w:rsid w:val="00DB1347"/>
    <w:rsid w:val="00DB7451"/>
    <w:rsid w:val="00E10CB3"/>
    <w:rsid w:val="00E239CF"/>
    <w:rsid w:val="00E53C28"/>
    <w:rsid w:val="00E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18E98D6-E902-4D99-9416-A8D22F4D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A8"/>
    <w:rPr>
      <w:rFonts w:ascii="Tahoma" w:hAnsi="Tahoma" w:cs="Tahoma"/>
      <w:sz w:val="16"/>
      <w:szCs w:val="16"/>
    </w:rPr>
  </w:style>
  <w:style w:type="character" w:styleId="a6">
    <w:name w:val="Emphasis"/>
    <w:qFormat/>
    <w:rsid w:val="002B0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6D04-A526-409B-B848-A7249BE0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Comp</cp:lastModifiedBy>
  <cp:revision>28</cp:revision>
  <cp:lastPrinted>2024-04-11T12:03:00Z</cp:lastPrinted>
  <dcterms:created xsi:type="dcterms:W3CDTF">2023-02-09T15:17:00Z</dcterms:created>
  <dcterms:modified xsi:type="dcterms:W3CDTF">2024-04-16T12:48:00Z</dcterms:modified>
</cp:coreProperties>
</file>